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042B6B" w:rsidP="001E5190">
      <w:pPr>
        <w:spacing w:after="0" w:line="240" w:lineRule="auto"/>
        <w:rPr>
          <w:rFonts w:ascii="Tahoma" w:hAnsi="Tahoma" w:cs="Tahoma"/>
          <w:b/>
          <w:bCs/>
          <w:sz w:val="28"/>
          <w:szCs w:val="28"/>
        </w:rPr>
      </w:pPr>
      <w:r>
        <w:rPr>
          <w:rFonts w:ascii="Tahoma" w:hAnsi="Tahoma" w:cs="Tahoma"/>
          <w:b/>
          <w:bCs/>
          <w:sz w:val="28"/>
          <w:szCs w:val="28"/>
        </w:rPr>
        <w:t>Population Dynamics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042B6B" w:rsidRDefault="00042B6B" w:rsidP="00C21048">
      <w:pPr>
        <w:spacing w:after="0" w:line="240" w:lineRule="auto"/>
        <w:rPr>
          <w:rFonts w:ascii="Tahoma" w:hAnsi="Tahoma" w:cs="Tahoma"/>
          <w:sz w:val="24"/>
          <w:szCs w:val="24"/>
        </w:rPr>
      </w:pPr>
      <w:r>
        <w:rPr>
          <w:rFonts w:ascii="Tahoma" w:hAnsi="Tahoma" w:cs="Tahoma"/>
          <w:sz w:val="24"/>
          <w:szCs w:val="24"/>
        </w:rPr>
        <w:t>Limiting factors / resistance</w:t>
      </w:r>
      <w:r>
        <w:rPr>
          <w:rFonts w:ascii="Tahoma" w:hAnsi="Tahoma" w:cs="Tahoma"/>
          <w:sz w:val="24"/>
          <w:szCs w:val="24"/>
        </w:rPr>
        <w:tab/>
        <w:t>Biotic potential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21048">
        <w:rPr>
          <w:rFonts w:ascii="Tahoma" w:hAnsi="Tahoma" w:cs="Tahoma"/>
          <w:sz w:val="24"/>
          <w:szCs w:val="24"/>
        </w:rPr>
        <w:t>Compact development</w:t>
      </w:r>
    </w:p>
    <w:p w:rsidR="00042B6B" w:rsidRDefault="00042B6B">
      <w:pPr>
        <w:spacing w:after="0" w:line="240" w:lineRule="auto"/>
        <w:rPr>
          <w:rFonts w:ascii="Tahoma" w:hAnsi="Tahoma" w:cs="Tahoma"/>
          <w:sz w:val="24"/>
          <w:szCs w:val="24"/>
        </w:rPr>
      </w:pPr>
      <w:proofErr w:type="gramStart"/>
      <w:r>
        <w:rPr>
          <w:rFonts w:ascii="Tahoma" w:hAnsi="Tahoma" w:cs="Tahoma"/>
          <w:sz w:val="24"/>
          <w:szCs w:val="24"/>
        </w:rPr>
        <w:t>r-strategist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Replacement level fertility</w:t>
      </w:r>
      <w:r w:rsidR="00C21048">
        <w:rPr>
          <w:rFonts w:ascii="Tahoma" w:hAnsi="Tahoma" w:cs="Tahoma"/>
          <w:sz w:val="24"/>
          <w:szCs w:val="24"/>
        </w:rPr>
        <w:tab/>
      </w:r>
      <w:r w:rsidR="00C21048">
        <w:rPr>
          <w:rFonts w:ascii="Tahoma" w:hAnsi="Tahoma" w:cs="Tahoma"/>
          <w:sz w:val="24"/>
          <w:szCs w:val="24"/>
        </w:rPr>
        <w:tab/>
        <w:t>“Throwaway” lifestyle</w:t>
      </w:r>
    </w:p>
    <w:p w:rsidR="00042B6B" w:rsidRDefault="00042B6B" w:rsidP="00556432">
      <w:pPr>
        <w:spacing w:after="0" w:line="240" w:lineRule="auto"/>
        <w:rPr>
          <w:rFonts w:ascii="Tahoma" w:hAnsi="Tahoma" w:cs="Tahoma"/>
          <w:sz w:val="24"/>
          <w:szCs w:val="24"/>
        </w:rPr>
      </w:pPr>
      <w:r>
        <w:rPr>
          <w:rFonts w:ascii="Tahoma" w:hAnsi="Tahoma" w:cs="Tahoma"/>
          <w:sz w:val="24"/>
          <w:szCs w:val="24"/>
        </w:rPr>
        <w:t>K-strategist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556432">
        <w:rPr>
          <w:rFonts w:ascii="Tahoma" w:hAnsi="Tahoma" w:cs="Tahoma"/>
          <w:sz w:val="24"/>
          <w:szCs w:val="24"/>
        </w:rPr>
        <w:t>Population momentum</w:t>
      </w:r>
    </w:p>
    <w:p w:rsidR="00042B6B" w:rsidRDefault="00042B6B">
      <w:pPr>
        <w:spacing w:after="0" w:line="240" w:lineRule="auto"/>
        <w:rPr>
          <w:rFonts w:ascii="Tahoma" w:hAnsi="Tahoma" w:cs="Tahoma"/>
          <w:sz w:val="24"/>
          <w:szCs w:val="24"/>
        </w:rPr>
      </w:pPr>
      <w:r>
        <w:rPr>
          <w:rFonts w:ascii="Tahoma" w:hAnsi="Tahoma" w:cs="Tahoma"/>
          <w:sz w:val="24"/>
          <w:szCs w:val="24"/>
        </w:rPr>
        <w:t>Density-independent factor</w:t>
      </w:r>
      <w:r w:rsidR="00556432">
        <w:rPr>
          <w:rFonts w:ascii="Tahoma" w:hAnsi="Tahoma" w:cs="Tahoma"/>
          <w:sz w:val="24"/>
          <w:szCs w:val="24"/>
        </w:rPr>
        <w:tab/>
      </w:r>
      <w:r w:rsidR="00556432">
        <w:rPr>
          <w:rFonts w:ascii="Tahoma" w:hAnsi="Tahoma" w:cs="Tahoma"/>
          <w:sz w:val="24"/>
          <w:szCs w:val="24"/>
        </w:rPr>
        <w:tab/>
        <w:t>IMR</w:t>
      </w:r>
    </w:p>
    <w:p w:rsidR="00042B6B" w:rsidRDefault="00042B6B">
      <w:pPr>
        <w:spacing w:after="0" w:line="240" w:lineRule="auto"/>
        <w:rPr>
          <w:rFonts w:ascii="Tahoma" w:hAnsi="Tahoma" w:cs="Tahoma"/>
          <w:sz w:val="24"/>
          <w:szCs w:val="24"/>
        </w:rPr>
      </w:pPr>
      <w:r>
        <w:rPr>
          <w:rFonts w:ascii="Tahoma" w:hAnsi="Tahoma" w:cs="Tahoma"/>
          <w:sz w:val="24"/>
          <w:szCs w:val="24"/>
        </w:rPr>
        <w:t>Density-dependent factor</w:t>
      </w:r>
      <w:r w:rsidR="00556432">
        <w:rPr>
          <w:rFonts w:ascii="Tahoma" w:hAnsi="Tahoma" w:cs="Tahoma"/>
          <w:sz w:val="24"/>
          <w:szCs w:val="24"/>
        </w:rPr>
        <w:tab/>
      </w:r>
      <w:r w:rsidR="00556432">
        <w:rPr>
          <w:rFonts w:ascii="Tahoma" w:hAnsi="Tahoma" w:cs="Tahoma"/>
          <w:sz w:val="24"/>
          <w:szCs w:val="24"/>
        </w:rPr>
        <w:tab/>
        <w:t>GNP</w:t>
      </w:r>
    </w:p>
    <w:p w:rsidR="00042B6B" w:rsidRDefault="00C21048">
      <w:pPr>
        <w:spacing w:after="0" w:line="240" w:lineRule="auto"/>
        <w:rPr>
          <w:rFonts w:ascii="Tahoma" w:hAnsi="Tahoma" w:cs="Tahoma"/>
          <w:sz w:val="24"/>
          <w:szCs w:val="24"/>
        </w:rPr>
      </w:pPr>
      <w:r>
        <w:rPr>
          <w:rFonts w:ascii="Tahoma" w:hAnsi="Tahoma" w:cs="Tahoma"/>
          <w:sz w:val="24"/>
          <w:szCs w:val="24"/>
        </w:rPr>
        <w:t>Carrying capacity</w:t>
      </w:r>
      <w:r>
        <w:rPr>
          <w:rFonts w:ascii="Tahoma" w:hAnsi="Tahoma" w:cs="Tahoma"/>
          <w:sz w:val="24"/>
          <w:szCs w:val="24"/>
        </w:rPr>
        <w:tab/>
      </w:r>
      <w:r>
        <w:rPr>
          <w:rFonts w:ascii="Tahoma" w:hAnsi="Tahoma" w:cs="Tahoma"/>
          <w:sz w:val="24"/>
          <w:szCs w:val="24"/>
        </w:rPr>
        <w:tab/>
      </w:r>
      <w:r>
        <w:rPr>
          <w:rFonts w:ascii="Tahoma" w:hAnsi="Tahoma" w:cs="Tahoma"/>
          <w:sz w:val="24"/>
          <w:szCs w:val="24"/>
        </w:rPr>
        <w:tab/>
        <w:t>TFR</w:t>
      </w:r>
    </w:p>
    <w:p w:rsidR="00042B6B" w:rsidRDefault="00042B6B">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1E5190" w:rsidRP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Draw an S-curve illustrating logistic growth of a population.  Label the lag phase, exponential phase, and carrying capacity.</w:t>
      </w:r>
    </w:p>
    <w:p w:rsidR="00DD0E6D"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Draw a graph illustrating the 3 types of survivorship curves.  Label each, and give an example of an organism that typically demonstrates that type of growth curve.</w:t>
      </w:r>
    </w:p>
    <w:p w:rsid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What is the current approximate world population of humans?  What is the current approximate population of the United States?  What are the 3 most populous countries in the world today?</w:t>
      </w:r>
    </w:p>
    <w:p w:rsidR="00042B6B" w:rsidRDefault="00042B6B" w:rsidP="00042B6B">
      <w:pPr>
        <w:pStyle w:val="ListParagraph"/>
        <w:numPr>
          <w:ilvl w:val="0"/>
          <w:numId w:val="3"/>
        </w:numPr>
        <w:spacing w:after="0" w:line="240" w:lineRule="auto"/>
        <w:rPr>
          <w:rFonts w:ascii="Tahoma" w:hAnsi="Tahoma" w:cs="Tahoma"/>
          <w:sz w:val="24"/>
          <w:szCs w:val="24"/>
        </w:rPr>
      </w:pPr>
      <w:r>
        <w:rPr>
          <w:rFonts w:ascii="Tahoma" w:hAnsi="Tahoma" w:cs="Tahoma"/>
          <w:sz w:val="24"/>
          <w:szCs w:val="24"/>
        </w:rPr>
        <w:t>In what parts of the world is human population most stable? In what parts of the world is human population growing most rapidly?</w:t>
      </w:r>
    </w:p>
    <w:p w:rsidR="00042B6B" w:rsidRDefault="00042B6B"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Write out the e</w:t>
      </w:r>
      <w:r w:rsidR="00556432">
        <w:rPr>
          <w:rFonts w:ascii="Tahoma" w:hAnsi="Tahoma" w:cs="Tahoma"/>
          <w:sz w:val="24"/>
          <w:szCs w:val="24"/>
        </w:rPr>
        <w:t>quations for “Natural Increase”, “Population Growth Rate”, and “Doubling Time”.</w:t>
      </w:r>
    </w:p>
    <w:p w:rsidR="00042B6B" w:rsidRDefault="00042B6B" w:rsidP="00042B6B">
      <w:pPr>
        <w:pStyle w:val="ListParagraph"/>
        <w:spacing w:after="0" w:line="240" w:lineRule="auto"/>
        <w:rPr>
          <w:rFonts w:ascii="Tahoma" w:hAnsi="Tahoma" w:cs="Tahoma"/>
          <w:sz w:val="24"/>
          <w:szCs w:val="24"/>
        </w:rPr>
      </w:pPr>
      <w:r>
        <w:rPr>
          <w:rFonts w:ascii="Tahoma" w:hAnsi="Tahoma" w:cs="Tahoma"/>
          <w:sz w:val="24"/>
          <w:szCs w:val="24"/>
        </w:rPr>
        <w:t xml:space="preserve">(NOTE:  You must be able to </w:t>
      </w:r>
      <w:r>
        <w:rPr>
          <w:rFonts w:ascii="Tahoma" w:hAnsi="Tahoma" w:cs="Tahoma"/>
          <w:sz w:val="24"/>
          <w:szCs w:val="24"/>
          <w:u w:val="single"/>
        </w:rPr>
        <w:t>apply</w:t>
      </w:r>
      <w:r>
        <w:rPr>
          <w:rFonts w:ascii="Tahoma" w:hAnsi="Tahoma" w:cs="Tahoma"/>
          <w:sz w:val="24"/>
          <w:szCs w:val="24"/>
        </w:rPr>
        <w:t xml:space="preserve"> these equations without the use of a calculator)</w:t>
      </w:r>
    </w:p>
    <w:p w:rsidR="00042B6B"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EXPLAIN the stages of the demographic transition.</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Sketch the characteristic shape of an age-structure diagram showing rapid population growth, stable population growth, and declining population growth.</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Identify 2 reasons for the dramatic increase in the human population in the last century.  WHY does the growth rate of the US continue to increase even though birth rate is declining?</w:t>
      </w:r>
    </w:p>
    <w:p w:rsidR="00C21048" w:rsidRDefault="00C21048"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Name the major factors that determine a country’s quality of life.</w:t>
      </w:r>
    </w:p>
    <w:p w:rsidR="00556432" w:rsidRDefault="00556432" w:rsidP="00556432">
      <w:pPr>
        <w:pStyle w:val="ListParagraph"/>
        <w:numPr>
          <w:ilvl w:val="0"/>
          <w:numId w:val="3"/>
        </w:numPr>
        <w:spacing w:after="0" w:line="240" w:lineRule="auto"/>
        <w:rPr>
          <w:rFonts w:ascii="Tahoma" w:hAnsi="Tahoma" w:cs="Tahoma"/>
          <w:sz w:val="24"/>
          <w:szCs w:val="24"/>
        </w:rPr>
      </w:pPr>
      <w:r>
        <w:rPr>
          <w:rFonts w:ascii="Tahoma" w:hAnsi="Tahoma" w:cs="Tahoma"/>
          <w:sz w:val="24"/>
          <w:szCs w:val="24"/>
        </w:rPr>
        <w:t>Differentiate between “people</w:t>
      </w:r>
      <w:r w:rsidR="00C21048">
        <w:rPr>
          <w:rFonts w:ascii="Tahoma" w:hAnsi="Tahoma" w:cs="Tahoma"/>
          <w:sz w:val="24"/>
          <w:szCs w:val="24"/>
        </w:rPr>
        <w:t>/human</w:t>
      </w:r>
      <w:r>
        <w:rPr>
          <w:rFonts w:ascii="Tahoma" w:hAnsi="Tahoma" w:cs="Tahoma"/>
          <w:sz w:val="24"/>
          <w:szCs w:val="24"/>
        </w:rPr>
        <w:t xml:space="preserve">” overpopulation and “consumption” overpopulation.  </w:t>
      </w:r>
      <w:r w:rsidR="00C21048">
        <w:rPr>
          <w:rFonts w:ascii="Tahoma" w:hAnsi="Tahoma" w:cs="Tahoma"/>
          <w:sz w:val="24"/>
          <w:szCs w:val="24"/>
        </w:rPr>
        <w:t>Where in the world is each considered a problem?</w:t>
      </w: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rPr>
          <w:rFonts w:ascii="Tahoma" w:hAnsi="Tahoma" w:cs="Tahoma"/>
          <w:b/>
          <w:bCs/>
          <w:sz w:val="28"/>
          <w:szCs w:val="28"/>
        </w:rPr>
      </w:pPr>
      <w:r>
        <w:rPr>
          <w:rFonts w:ascii="Tahoma" w:hAnsi="Tahoma" w:cs="Tahoma"/>
          <w:b/>
          <w:bCs/>
          <w:sz w:val="28"/>
          <w:szCs w:val="28"/>
        </w:rPr>
        <w:t>APES Study Guide</w:t>
      </w:r>
    </w:p>
    <w:p w:rsidR="00C21048" w:rsidRPr="001E5190" w:rsidRDefault="00C21048" w:rsidP="00C21048">
      <w:pPr>
        <w:spacing w:after="0" w:line="240" w:lineRule="auto"/>
        <w:rPr>
          <w:rFonts w:ascii="Tahoma" w:hAnsi="Tahoma" w:cs="Tahoma"/>
          <w:b/>
          <w:bCs/>
          <w:sz w:val="28"/>
          <w:szCs w:val="28"/>
        </w:rPr>
      </w:pPr>
      <w:r>
        <w:rPr>
          <w:rFonts w:ascii="Tahoma" w:hAnsi="Tahoma" w:cs="Tahoma"/>
          <w:b/>
          <w:bCs/>
          <w:sz w:val="28"/>
          <w:szCs w:val="28"/>
        </w:rPr>
        <w:t>Population Dynamics</w:t>
      </w:r>
    </w:p>
    <w:p w:rsidR="00C21048" w:rsidRDefault="00C21048" w:rsidP="00C21048">
      <w:pPr>
        <w:spacing w:after="0" w:line="240" w:lineRule="auto"/>
        <w:rPr>
          <w:rFonts w:ascii="Tahoma" w:hAnsi="Tahoma" w:cs="Tahoma"/>
          <w:b/>
          <w:bCs/>
          <w:sz w:val="28"/>
          <w:szCs w:val="28"/>
        </w:rPr>
      </w:pPr>
    </w:p>
    <w:p w:rsidR="00C21048" w:rsidRPr="001E5190" w:rsidRDefault="00C21048" w:rsidP="00C21048">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C21048" w:rsidRDefault="00C21048" w:rsidP="00C21048">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r>
        <w:rPr>
          <w:rFonts w:ascii="Tahoma" w:hAnsi="Tahoma" w:cs="Tahoma"/>
          <w:sz w:val="24"/>
          <w:szCs w:val="24"/>
        </w:rPr>
        <w:t>Limiting factors / resistance</w:t>
      </w:r>
      <w:r>
        <w:rPr>
          <w:rFonts w:ascii="Tahoma" w:hAnsi="Tahoma" w:cs="Tahoma"/>
          <w:sz w:val="24"/>
          <w:szCs w:val="24"/>
        </w:rPr>
        <w:tab/>
        <w:t>Biotic potential</w:t>
      </w:r>
      <w:r>
        <w:rPr>
          <w:rFonts w:ascii="Tahoma" w:hAnsi="Tahoma" w:cs="Tahoma"/>
          <w:sz w:val="24"/>
          <w:szCs w:val="24"/>
        </w:rPr>
        <w:tab/>
      </w:r>
      <w:r>
        <w:rPr>
          <w:rFonts w:ascii="Tahoma" w:hAnsi="Tahoma" w:cs="Tahoma"/>
          <w:sz w:val="24"/>
          <w:szCs w:val="24"/>
        </w:rPr>
        <w:tab/>
      </w:r>
      <w:r>
        <w:rPr>
          <w:rFonts w:ascii="Tahoma" w:hAnsi="Tahoma" w:cs="Tahoma"/>
          <w:sz w:val="24"/>
          <w:szCs w:val="24"/>
        </w:rPr>
        <w:tab/>
        <w:t>Compact development</w:t>
      </w:r>
    </w:p>
    <w:p w:rsidR="00C21048" w:rsidRDefault="00C21048" w:rsidP="00C21048">
      <w:pPr>
        <w:spacing w:after="0" w:line="240" w:lineRule="auto"/>
        <w:rPr>
          <w:rFonts w:ascii="Tahoma" w:hAnsi="Tahoma" w:cs="Tahoma"/>
          <w:sz w:val="24"/>
          <w:szCs w:val="24"/>
        </w:rPr>
      </w:pPr>
      <w:proofErr w:type="gramStart"/>
      <w:r>
        <w:rPr>
          <w:rFonts w:ascii="Tahoma" w:hAnsi="Tahoma" w:cs="Tahoma"/>
          <w:sz w:val="24"/>
          <w:szCs w:val="24"/>
        </w:rPr>
        <w:t>r-strategist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Replacement level fertility</w:t>
      </w:r>
      <w:r>
        <w:rPr>
          <w:rFonts w:ascii="Tahoma" w:hAnsi="Tahoma" w:cs="Tahoma"/>
          <w:sz w:val="24"/>
          <w:szCs w:val="24"/>
        </w:rPr>
        <w:tab/>
      </w:r>
      <w:r>
        <w:rPr>
          <w:rFonts w:ascii="Tahoma" w:hAnsi="Tahoma" w:cs="Tahoma"/>
          <w:sz w:val="24"/>
          <w:szCs w:val="24"/>
        </w:rPr>
        <w:tab/>
        <w:t>“Throwaway” lifestyle</w:t>
      </w:r>
    </w:p>
    <w:p w:rsidR="00C21048" w:rsidRDefault="00C21048" w:rsidP="00C21048">
      <w:pPr>
        <w:spacing w:after="0" w:line="240" w:lineRule="auto"/>
        <w:rPr>
          <w:rFonts w:ascii="Tahoma" w:hAnsi="Tahoma" w:cs="Tahoma"/>
          <w:sz w:val="24"/>
          <w:szCs w:val="24"/>
        </w:rPr>
      </w:pPr>
      <w:r>
        <w:rPr>
          <w:rFonts w:ascii="Tahoma" w:hAnsi="Tahoma" w:cs="Tahoma"/>
          <w:sz w:val="24"/>
          <w:szCs w:val="24"/>
        </w:rPr>
        <w:t>K-strategist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Population momentum</w:t>
      </w:r>
    </w:p>
    <w:p w:rsidR="00C21048" w:rsidRDefault="00C21048" w:rsidP="00C21048">
      <w:pPr>
        <w:spacing w:after="0" w:line="240" w:lineRule="auto"/>
        <w:rPr>
          <w:rFonts w:ascii="Tahoma" w:hAnsi="Tahoma" w:cs="Tahoma"/>
          <w:sz w:val="24"/>
          <w:szCs w:val="24"/>
        </w:rPr>
      </w:pPr>
      <w:r>
        <w:rPr>
          <w:rFonts w:ascii="Tahoma" w:hAnsi="Tahoma" w:cs="Tahoma"/>
          <w:sz w:val="24"/>
          <w:szCs w:val="24"/>
        </w:rPr>
        <w:t>Density-independent factor</w:t>
      </w:r>
      <w:r>
        <w:rPr>
          <w:rFonts w:ascii="Tahoma" w:hAnsi="Tahoma" w:cs="Tahoma"/>
          <w:sz w:val="24"/>
          <w:szCs w:val="24"/>
        </w:rPr>
        <w:tab/>
      </w:r>
      <w:r>
        <w:rPr>
          <w:rFonts w:ascii="Tahoma" w:hAnsi="Tahoma" w:cs="Tahoma"/>
          <w:sz w:val="24"/>
          <w:szCs w:val="24"/>
        </w:rPr>
        <w:tab/>
        <w:t>IMR</w:t>
      </w:r>
    </w:p>
    <w:p w:rsidR="00C21048" w:rsidRDefault="00C21048" w:rsidP="00C21048">
      <w:pPr>
        <w:spacing w:after="0" w:line="240" w:lineRule="auto"/>
        <w:rPr>
          <w:rFonts w:ascii="Tahoma" w:hAnsi="Tahoma" w:cs="Tahoma"/>
          <w:sz w:val="24"/>
          <w:szCs w:val="24"/>
        </w:rPr>
      </w:pPr>
      <w:r>
        <w:rPr>
          <w:rFonts w:ascii="Tahoma" w:hAnsi="Tahoma" w:cs="Tahoma"/>
          <w:sz w:val="24"/>
          <w:szCs w:val="24"/>
        </w:rPr>
        <w:t>Density-dependent factor</w:t>
      </w:r>
      <w:r>
        <w:rPr>
          <w:rFonts w:ascii="Tahoma" w:hAnsi="Tahoma" w:cs="Tahoma"/>
          <w:sz w:val="24"/>
          <w:szCs w:val="24"/>
        </w:rPr>
        <w:tab/>
      </w:r>
      <w:r>
        <w:rPr>
          <w:rFonts w:ascii="Tahoma" w:hAnsi="Tahoma" w:cs="Tahoma"/>
          <w:sz w:val="24"/>
          <w:szCs w:val="24"/>
        </w:rPr>
        <w:tab/>
        <w:t>GNP</w:t>
      </w:r>
    </w:p>
    <w:p w:rsidR="00C21048" w:rsidRDefault="00C21048" w:rsidP="00C21048">
      <w:pPr>
        <w:spacing w:after="0" w:line="240" w:lineRule="auto"/>
        <w:rPr>
          <w:rFonts w:ascii="Tahoma" w:hAnsi="Tahoma" w:cs="Tahoma"/>
          <w:sz w:val="24"/>
          <w:szCs w:val="24"/>
        </w:rPr>
      </w:pPr>
      <w:r>
        <w:rPr>
          <w:rFonts w:ascii="Tahoma" w:hAnsi="Tahoma" w:cs="Tahoma"/>
          <w:sz w:val="24"/>
          <w:szCs w:val="24"/>
        </w:rPr>
        <w:t>Carrying capacity</w:t>
      </w:r>
      <w:r>
        <w:rPr>
          <w:rFonts w:ascii="Tahoma" w:hAnsi="Tahoma" w:cs="Tahoma"/>
          <w:sz w:val="24"/>
          <w:szCs w:val="24"/>
        </w:rPr>
        <w:tab/>
      </w:r>
      <w:r>
        <w:rPr>
          <w:rFonts w:ascii="Tahoma" w:hAnsi="Tahoma" w:cs="Tahoma"/>
          <w:sz w:val="24"/>
          <w:szCs w:val="24"/>
        </w:rPr>
        <w:tab/>
      </w:r>
      <w:r>
        <w:rPr>
          <w:rFonts w:ascii="Tahoma" w:hAnsi="Tahoma" w:cs="Tahoma"/>
          <w:sz w:val="24"/>
          <w:szCs w:val="24"/>
        </w:rPr>
        <w:tab/>
        <w:t>TFR</w:t>
      </w: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rPr>
      </w:pPr>
    </w:p>
    <w:p w:rsidR="00C21048" w:rsidRDefault="00C21048" w:rsidP="00C21048">
      <w:pPr>
        <w:spacing w:after="0" w:line="240" w:lineRule="auto"/>
        <w:rPr>
          <w:rFonts w:ascii="Tahoma" w:hAnsi="Tahoma" w:cs="Tahoma"/>
          <w:sz w:val="24"/>
          <w:szCs w:val="24"/>
          <w:u w:val="single"/>
        </w:rPr>
      </w:pPr>
      <w:r>
        <w:rPr>
          <w:rFonts w:ascii="Tahoma" w:hAnsi="Tahoma" w:cs="Tahoma"/>
          <w:sz w:val="24"/>
          <w:szCs w:val="24"/>
          <w:u w:val="single"/>
        </w:rPr>
        <w:t>Short Answer:</w:t>
      </w:r>
    </w:p>
    <w:p w:rsidR="00C21048" w:rsidRDefault="00C21048" w:rsidP="00C21048">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21048" w:rsidRDefault="00C21048" w:rsidP="00C21048">
      <w:pPr>
        <w:spacing w:after="0" w:line="240" w:lineRule="auto"/>
        <w:rPr>
          <w:rFonts w:ascii="Tahoma" w:hAnsi="Tahoma" w:cs="Tahoma"/>
          <w:sz w:val="24"/>
          <w:szCs w:val="24"/>
        </w:rPr>
      </w:pPr>
    </w:p>
    <w:p w:rsidR="00C21048" w:rsidRPr="00042B6B"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Draw an S-curve illustrating logistic growth of a population.  Label the lag phase, exponential phase, and carrying capacity.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Draw a graph illustrating the 3 types of survivorship curves.  Label each, and give an example of an organism that typically demonstrates that type of growth curve.</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What is the current approximate world population of humans?  What is the current approximate population of the United States?  What are the 3 most populous countries in the world today?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In what parts of the world is human population most stable? In what parts of the world is human population growing most rapidly?</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Write out the equations for “Natural Increase”, “Population Growth Rate”, and “Doubling Time”.</w:t>
      </w:r>
    </w:p>
    <w:p w:rsidR="00C21048" w:rsidRDefault="00C21048" w:rsidP="00C21048">
      <w:pPr>
        <w:pStyle w:val="ListParagraph"/>
        <w:spacing w:after="0" w:line="240" w:lineRule="auto"/>
        <w:rPr>
          <w:rFonts w:ascii="Tahoma" w:hAnsi="Tahoma" w:cs="Tahoma"/>
          <w:sz w:val="24"/>
          <w:szCs w:val="24"/>
        </w:rPr>
      </w:pPr>
      <w:r>
        <w:rPr>
          <w:rFonts w:ascii="Tahoma" w:hAnsi="Tahoma" w:cs="Tahoma"/>
          <w:sz w:val="24"/>
          <w:szCs w:val="24"/>
        </w:rPr>
        <w:t xml:space="preserve">(NOTE:  You must be able to </w:t>
      </w:r>
      <w:r>
        <w:rPr>
          <w:rFonts w:ascii="Tahoma" w:hAnsi="Tahoma" w:cs="Tahoma"/>
          <w:sz w:val="24"/>
          <w:szCs w:val="24"/>
          <w:u w:val="single"/>
        </w:rPr>
        <w:t>apply</w:t>
      </w:r>
      <w:r>
        <w:rPr>
          <w:rFonts w:ascii="Tahoma" w:hAnsi="Tahoma" w:cs="Tahoma"/>
          <w:sz w:val="24"/>
          <w:szCs w:val="24"/>
        </w:rPr>
        <w:t xml:space="preserve"> these equations without the use of a calculator)</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EXPLAIN the stages of the demographic transition.</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Sketch the characteristic shape of an age-structure diagram showing rapid population growth, stable population growth, and declining population growth.</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Identify 2 reasons for the dramatic increase in the human population in the last century.  WHY does the growth rate of the US continue to increase even though birth rate is declining?</w:t>
      </w:r>
    </w:p>
    <w:p w:rsidR="00C21048"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Name the major factors that determine a country’s quality of life.</w:t>
      </w:r>
    </w:p>
    <w:p w:rsidR="00C21048" w:rsidRPr="00556432" w:rsidRDefault="00C21048" w:rsidP="00C21048">
      <w:pPr>
        <w:pStyle w:val="ListParagraph"/>
        <w:numPr>
          <w:ilvl w:val="0"/>
          <w:numId w:val="4"/>
        </w:numPr>
        <w:spacing w:after="0" w:line="240" w:lineRule="auto"/>
        <w:rPr>
          <w:rFonts w:ascii="Tahoma" w:hAnsi="Tahoma" w:cs="Tahoma"/>
          <w:sz w:val="24"/>
          <w:szCs w:val="24"/>
        </w:rPr>
      </w:pPr>
      <w:r>
        <w:rPr>
          <w:rFonts w:ascii="Tahoma" w:hAnsi="Tahoma" w:cs="Tahoma"/>
          <w:sz w:val="24"/>
          <w:szCs w:val="24"/>
        </w:rPr>
        <w:t>Differentiate between “people/human” overpopulation and “consumption” overpopulation.  Where in the world is each considered a problem?</w:t>
      </w:r>
    </w:p>
    <w:p w:rsidR="00C21048" w:rsidRPr="00C21048" w:rsidRDefault="00C21048" w:rsidP="00C21048">
      <w:pPr>
        <w:spacing w:after="0" w:line="240" w:lineRule="auto"/>
        <w:ind w:left="360"/>
        <w:rPr>
          <w:rFonts w:ascii="Tahoma" w:hAnsi="Tahoma" w:cs="Tahoma"/>
          <w:sz w:val="24"/>
          <w:szCs w:val="24"/>
        </w:rPr>
      </w:pPr>
    </w:p>
    <w:sectPr w:rsidR="00C21048" w:rsidRPr="00C2104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42B6B"/>
    <w:rsid w:val="001E5190"/>
    <w:rsid w:val="003620D8"/>
    <w:rsid w:val="00556432"/>
    <w:rsid w:val="009D3996"/>
    <w:rsid w:val="00A00CF6"/>
    <w:rsid w:val="00A70BFA"/>
    <w:rsid w:val="00B2061C"/>
    <w:rsid w:val="00C21048"/>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45E7-20A0-4ECE-879B-412AAEB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Pearce, Susan B.</cp:lastModifiedBy>
  <cp:revision>2</cp:revision>
  <cp:lastPrinted>2013-08-28T13:37:00Z</cp:lastPrinted>
  <dcterms:created xsi:type="dcterms:W3CDTF">2017-10-31T19:41:00Z</dcterms:created>
  <dcterms:modified xsi:type="dcterms:W3CDTF">2017-10-31T19:41:00Z</dcterms:modified>
</cp:coreProperties>
</file>